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E3EDB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การขอรับบำเหน็จตกทอด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กรณีลูกจ้างประจำผู้รับบำเหน็จรายเดือนหรือบำเหน็จพิเศษรายเดือนถึงแก่กรรม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14:paraId="343DFC20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48FE23AD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423E1D60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58AB8BB2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81B226D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สิทธิประโยชน์เกี่ยวกับบำเหน็จตกทอดเป็นสิทธิประโยชน์ที่จ่ายให้แก่ทายาทของลูกจ้างประจำที่รับบำเหน็จรายเดือนหรือบำเหน็จพิเศษรายเดือนที่ถึงแก่ความต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การจ่ายบำเหน็จตกทอดจ่ายเป็นจำนวน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เท่าของบำเหน็จรายเดือนหรือบำเหน็จพิเศษรายเดือนแล้วแต่กรณี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ไม่มีทายาทให้จ่ายแก่บุคคลตามที่ลูกจ้างประจำของหน่วยการบริหารราชการส่วนท้องถิ่นระบุให้เป็นผู้มีสิทธิรับบำเหน็จตกทอดตามหนังสือแสดงเจตนาฯกรณีมาก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นให้กำหนดส่วนให้ชัดเจนกรณีมิได้กำหนดส่วนให้ถือว่าทุกคนมีสิทธิได้รับในอัตราส่วนที่เท่ากันตามวิธีการในการแสดงเจตนาระบุตัวผู้รับบำเหน็จตกทอดลูกจ้างประจำของราชการส่วนท้องถิ่นตามหนังสือกระทรวงมหาดไทยที่มท </w:t>
      </w:r>
      <w:r w:rsidRPr="00586D86">
        <w:rPr>
          <w:rFonts w:ascii="Tahoma" w:hAnsi="Tahoma" w:cs="Tahoma"/>
          <w:noProof/>
          <w:sz w:val="20"/>
          <w:szCs w:val="20"/>
        </w:rPr>
        <w:t>0808.5/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 </w:t>
      </w:r>
      <w:r w:rsidRPr="00586D86">
        <w:rPr>
          <w:rFonts w:ascii="Tahoma" w:hAnsi="Tahoma" w:cs="Tahoma"/>
          <w:noProof/>
          <w:sz w:val="20"/>
          <w:szCs w:val="20"/>
        </w:rPr>
        <w:t xml:space="preserve">4061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ลงวันที่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สิงหาคม </w:t>
      </w:r>
      <w:r w:rsidRPr="00586D86">
        <w:rPr>
          <w:rFonts w:ascii="Tahoma" w:hAnsi="Tahoma" w:cs="Tahoma"/>
          <w:noProof/>
          <w:sz w:val="20"/>
          <w:szCs w:val="20"/>
        </w:rPr>
        <w:t>2555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4.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แห่งพระราชบัญญัติการอำนวยความสะดวกในการพิจารณาอนุญาตของทางราชการพ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5404859D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C86C5F4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69650D6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58999084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7072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1F49AB52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683E1D76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2C4F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1649EC2D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CF6341E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7C3A3E75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617B0D5B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5E8E817E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8BC49D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A6927D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F29B36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6DD34F1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038CF25" w14:textId="77777777" w:rsidTr="00310762">
        <w:tc>
          <w:tcPr>
            <w:tcW w:w="846" w:type="dxa"/>
          </w:tcPr>
          <w:p w14:paraId="1C0AB21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15EE4B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1079EBF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ทายาทหรือผู้มีสิทธิยื่นเรื่องขอรับบำเหน็จตกทอดพร้อม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ต่อองค์กรปกครองส่วนท้องถิ่นที่ลูกจ้างประจำรับบำเหน็จรายเดือนหรือบำเหน็จพิเศษรายเดือนและเจ้าหน้าที่ตรวจสอบความถูกต้องของเอกสาร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305E639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0201B5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5AC5668A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1FBB41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4690430" w14:textId="77777777" w:rsidTr="00310762">
        <w:tc>
          <w:tcPr>
            <w:tcW w:w="846" w:type="dxa"/>
          </w:tcPr>
          <w:p w14:paraId="6E6F6A6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352A2F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443207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2E4178A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0BE8F7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9917D53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D81B77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9178522" w14:textId="77777777" w:rsidTr="00310762">
        <w:tc>
          <w:tcPr>
            <w:tcW w:w="846" w:type="dxa"/>
          </w:tcPr>
          <w:p w14:paraId="6BD26DE4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2CEB67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F3AF02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นายกองค์กรปกครองส่วนท้องถิ่นหรือผู้ที่รับมอบอำนาจ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พิจารณาสั่งจ่ายเงินบำเหน็จตกทอดโดยองค์กรปกครองส่วนท้องถิ่นแจ้งและเบิกจ่ายเงิน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ดังกล่าวให้แก่ทายาทหรือผู้มีสิทธิฯต่อไป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231B40B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78D85D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B54642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F92AD8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65B3D93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555EA2B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08193F1E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C05758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87B547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2E6587D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66A505C" w14:textId="77777777" w:rsidTr="000E5F48">
        <w:tc>
          <w:tcPr>
            <w:tcW w:w="846" w:type="dxa"/>
          </w:tcPr>
          <w:p w14:paraId="4B97069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BE58F0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0ACB8C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แบบคำขอรับบำเหน็จตกทอดลูกจ้างประจำ</w:t>
            </w:r>
          </w:p>
          <w:p w14:paraId="6D39EE8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280A66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C7BC27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ขอรับแบบคำขอรับบำเหน็จตกทอดลูกจ้างประจำที่หน่วยงานต้นสังกัด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2DFFFE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B975D0F" w14:textId="77777777" w:rsidTr="000E5F48">
        <w:tc>
          <w:tcPr>
            <w:tcW w:w="846" w:type="dxa"/>
          </w:tcPr>
          <w:p w14:paraId="4799BFC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05EED6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4C6D73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หนังสือแสดงเจตนาระบุตัวผู้รับบำเหน็จตกทอดลูกจ้างประจำของราชการส่วนท้องถิ่น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B3B65C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0BC1C0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B8BC36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BD4539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E2793AA" w14:textId="77777777" w:rsidTr="000E5F48">
        <w:tc>
          <w:tcPr>
            <w:tcW w:w="846" w:type="dxa"/>
          </w:tcPr>
          <w:p w14:paraId="78D9F1C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C1E07E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7233A2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14:paraId="6D7B04A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36F02C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4CAE42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69FDE8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428411C" w14:textId="77777777" w:rsidTr="000E5F48">
        <w:tc>
          <w:tcPr>
            <w:tcW w:w="846" w:type="dxa"/>
          </w:tcPr>
          <w:p w14:paraId="2F58BF5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AB0691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CBD131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14:paraId="5C93255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40D34D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9B187C1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AB1DAE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7756C3E8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56A69B55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2A72C47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0A1F60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069395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FC8EE83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585C23D8" w14:textId="77777777" w:rsidTr="008D6120">
        <w:tc>
          <w:tcPr>
            <w:tcW w:w="10075" w:type="dxa"/>
            <w:gridSpan w:val="3"/>
          </w:tcPr>
          <w:p w14:paraId="0FE8283B" w14:textId="0451B109"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ไม่มีค่าธรรมเนียม</w:t>
            </w:r>
          </w:p>
        </w:tc>
      </w:tr>
    </w:tbl>
    <w:p w14:paraId="61D7E916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315E61B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3621A39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A296FF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2B99F5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061B6BE4" w14:textId="77777777" w:rsidTr="00527864">
        <w:tc>
          <w:tcPr>
            <w:tcW w:w="846" w:type="dxa"/>
          </w:tcPr>
          <w:p w14:paraId="438CD3E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CAA4A2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BEB1F44" w14:textId="32354372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A108FB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A108FB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42642A0" w14:textId="77777777" w:rsidTr="00527864">
        <w:tc>
          <w:tcPr>
            <w:tcW w:w="846" w:type="dxa"/>
          </w:tcPr>
          <w:p w14:paraId="6506CAC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09E93B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6E96396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3EE5CF7" w14:textId="77777777" w:rsidTr="00527864">
        <w:tc>
          <w:tcPr>
            <w:tcW w:w="846" w:type="dxa"/>
          </w:tcPr>
          <w:p w14:paraId="1AD6ABC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889896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F6800A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0A713617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434D95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2B5060F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A828EE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DB246B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18C5D5D0" w14:textId="77777777" w:rsidTr="00527864">
        <w:tc>
          <w:tcPr>
            <w:tcW w:w="846" w:type="dxa"/>
          </w:tcPr>
          <w:p w14:paraId="45A4557E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C70AF58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แบบคำขอรับบำเหน็จตกทอดลูกจ้างประจำ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ตัวอย่างหนังสือรับรองการใช้เงินคืนแก่หน่วยการบริหารราชการส่วนท้องถิ่น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ตามรูปแบบที่องค์กรปกครองส่วนท้องถิ่นแต่ละแห่งกำหนด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14:paraId="1A03A46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78A8455B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A79A81F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8339509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4DE96A1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E96C1F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89B74D3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63F9D1B3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060C30A0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0EDD8B90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การขอรับบำเหน็จตกทอด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กรณีลูกจ้างประจำผู้รับบำเหน็จรายเดือนหรือบำเหน็จพิเศษรายเดือนถึงแก่กรรม</w:t>
      </w:r>
      <w:r w:rsidR="007B7ED7">
        <w:rPr>
          <w:rFonts w:ascii="Tahoma" w:hAnsi="Tahoma" w:cs="Tahoma"/>
          <w:noProof/>
          <w:sz w:val="20"/>
          <w:szCs w:val="20"/>
        </w:rPr>
        <w:t>)</w:t>
      </w:r>
    </w:p>
    <w:p w14:paraId="643FBCAC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14:paraId="7C35F683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3D3EEC3D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31F9A253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252ADD87" w14:textId="77777777" w:rsidTr="009F08E4">
        <w:tc>
          <w:tcPr>
            <w:tcW w:w="10070" w:type="dxa"/>
          </w:tcPr>
          <w:p w14:paraId="50D50C8A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84EE16D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</w:p>
        </w:tc>
      </w:tr>
    </w:tbl>
    <w:p w14:paraId="78815018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13EA9093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28B90197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5C7EBB72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4E9EA18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1CC660D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17E65A3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90DDAE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393D511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6961C9DC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09:04</w:t>
      </w:r>
    </w:p>
    <w:p w14:paraId="6789F135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F77ADC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E312661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3E9A5CFC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42EE123A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3556C"/>
    <w:rsid w:val="00357B89"/>
    <w:rsid w:val="00392174"/>
    <w:rsid w:val="003A318D"/>
    <w:rsid w:val="004D7C74"/>
    <w:rsid w:val="00513AE8"/>
    <w:rsid w:val="00527864"/>
    <w:rsid w:val="00532DA6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108FB"/>
    <w:rsid w:val="00A3213F"/>
    <w:rsid w:val="00A36052"/>
    <w:rsid w:val="00AB7EE3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A41205D"/>
  <w15:docId w15:val="{6241974B-CDCA-4348-AF71-C81577F94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DA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7670F"/>
    <w:rsid w:val="00392174"/>
    <w:rsid w:val="003D3954"/>
    <w:rsid w:val="004C7D26"/>
    <w:rsid w:val="0056046F"/>
    <w:rsid w:val="005B7A39"/>
    <w:rsid w:val="005D5EED"/>
    <w:rsid w:val="00681D5B"/>
    <w:rsid w:val="006B5E68"/>
    <w:rsid w:val="0080364E"/>
    <w:rsid w:val="00880C17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2017-11-15T06:27:00Z</dcterms:created>
  <dcterms:modified xsi:type="dcterms:W3CDTF">2025-07-19T08:35:00Z</dcterms:modified>
</cp:coreProperties>
</file>