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F5B62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การรับแจ้งการตายเกินกำหนด</w:t>
      </w:r>
    </w:p>
    <w:p w14:paraId="3CA1AA59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2110F9F7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22488D55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23524635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265C320D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ได้แก่เจ้าบ้านของบ้านที่มีการตายบุคคลที่ไปกับผู้ตายขณะตายผู้พบศพหรือผู้ซึ่งได้รับมอบหม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ระยะเวลาการแจ้งภายหลัง </w:t>
      </w:r>
      <w:r w:rsidRPr="00586D86">
        <w:rPr>
          <w:rFonts w:ascii="Tahoma" w:hAnsi="Tahoma" w:cs="Tahoma"/>
          <w:noProof/>
          <w:sz w:val="20"/>
          <w:szCs w:val="20"/>
        </w:rPr>
        <w:t xml:space="preserve">24 </w:t>
      </w:r>
      <w:r w:rsidRPr="00586D86">
        <w:rPr>
          <w:rFonts w:ascii="Tahoma" w:hAnsi="Tahoma" w:cs="Tahoma"/>
          <w:noProof/>
          <w:sz w:val="20"/>
          <w:szCs w:val="20"/>
          <w:cs/>
        </w:rPr>
        <w:t>ชั่วโมงนับตั้งแต่เวลาตายหรือเวลาพบศพ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39F8EB8C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D7136FF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1B57A603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2D756B78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7E9C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6B6DDF04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71118D11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แห่งท้องที่ที่ตายหรือที่ศพอยู่หรือมีการจัดการศพโดยการเก็บฝังเผาหรือทำลาย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DC5AD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0CA8AA79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3DA08932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52BC2791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1746CECE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3FB5831F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278623F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2F5DC136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3ACA028B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72D064BC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3AF51970" w14:textId="77777777" w:rsidTr="00310762">
        <w:tc>
          <w:tcPr>
            <w:tcW w:w="846" w:type="dxa"/>
          </w:tcPr>
          <w:p w14:paraId="31741BCC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4E5B2B4A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1A9888FB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68CBC98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6CFEBFF7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04175FF8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0FC95CAD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41E9A33E" w14:textId="77777777" w:rsidTr="00310762">
        <w:tc>
          <w:tcPr>
            <w:tcW w:w="846" w:type="dxa"/>
          </w:tcPr>
          <w:p w14:paraId="67DDA731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3D63E3E9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3C2B24B5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การตรวจสอบหลักฐานสอบสวนพยานบุคคลพยานแวดล้อมและรวบรวมหลักฐานพร้อมความเห็นให้นายทะเบียนพิจารณา</w:t>
            </w:r>
          </w:p>
          <w:p w14:paraId="5E2BFD0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58970E78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36130762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130F02C3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7F0CC3F5" w14:textId="77777777" w:rsidTr="00310762">
        <w:tc>
          <w:tcPr>
            <w:tcW w:w="846" w:type="dxa"/>
          </w:tcPr>
          <w:p w14:paraId="3B286867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839F9F5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0336EADF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ไม่รับแจ้งและแจ้งผลการพิจารณา</w:t>
            </w:r>
          </w:p>
          <w:p w14:paraId="6CDD2FB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7C7BB2D4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308866D4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7BDD9792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7C67B07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46A7A1D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3E007764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3DB515A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0FCCA09F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383AACB5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621A842A" w14:textId="77777777" w:rsidTr="000E5F48">
        <w:tc>
          <w:tcPr>
            <w:tcW w:w="846" w:type="dxa"/>
          </w:tcPr>
          <w:p w14:paraId="32F116CA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6040697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37DCC6F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4C18A8A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90AB87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B5407C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41BBF10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  <w:tr w:rsidR="0067367B" w:rsidRPr="00E8524B" w14:paraId="2FF5D204" w14:textId="77777777" w:rsidTr="000E5F48">
        <w:tc>
          <w:tcPr>
            <w:tcW w:w="846" w:type="dxa"/>
          </w:tcPr>
          <w:p w14:paraId="2E4D2B4E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1832653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F6239EE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บัตรประจำตัวประชาชน</w:t>
            </w:r>
          </w:p>
          <w:p w14:paraId="7655625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4AB49D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A3CEF5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ของผู้ตายถ้ามี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0EB77AFC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สำนักบริหารการทะเบียน</w:t>
            </w:r>
          </w:p>
        </w:tc>
      </w:tr>
      <w:tr w:rsidR="0067367B" w:rsidRPr="00E8524B" w14:paraId="5E69CCDE" w14:textId="77777777" w:rsidTr="000E5F48">
        <w:tc>
          <w:tcPr>
            <w:tcW w:w="846" w:type="dxa"/>
          </w:tcPr>
          <w:p w14:paraId="0486AD5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DB47377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EBE710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14:paraId="7B03CAD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B8AD45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8009C8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ที่ผู้ตายมีชื่ออยู่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4A815369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  <w:tr w:rsidR="0067367B" w:rsidRPr="00E8524B" w14:paraId="47165FD4" w14:textId="77777777" w:rsidTr="000E5F48">
        <w:tc>
          <w:tcPr>
            <w:tcW w:w="846" w:type="dxa"/>
          </w:tcPr>
          <w:p w14:paraId="1BE545CE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5B3AB8E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8C93783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หนังสือรับรองการตายตามแบบท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4/1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ที่ออกโดยสถานพยาบาล</w:t>
            </w:r>
          </w:p>
          <w:p w14:paraId="7A6356A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0006277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9CE5DC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กรณีที่คนตายเข้ารับการรักษาก่อนตาย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CEF6584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  <w:tr w:rsidR="0067367B" w:rsidRPr="00E8524B" w14:paraId="65A74EEA" w14:textId="77777777" w:rsidTr="000E5F48">
        <w:tc>
          <w:tcPr>
            <w:tcW w:w="846" w:type="dxa"/>
          </w:tcPr>
          <w:p w14:paraId="406730EA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1CC663C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97AF4D9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ผลตรวจสารพันธุกรรม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(DNA)</w:t>
            </w:r>
          </w:p>
          <w:p w14:paraId="6D0FF5A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84F28A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FD7A8F2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ที่สามารถบ่งบอกตัวบุคคลของผู้ตาย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F7925AD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</w:tbl>
    <w:p w14:paraId="5E8B4497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1FD3500A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785D6B38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8B25ACA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3D51B1FA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02259F50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6E6B45BB" w14:textId="77777777" w:rsidTr="008D6120">
        <w:tc>
          <w:tcPr>
            <w:tcW w:w="846" w:type="dxa"/>
          </w:tcPr>
          <w:p w14:paraId="32E7352A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6AEF535D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7A5DFF15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030FC2D7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0EB26F7A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245F006F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BA07292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79CC1E34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558397D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24A219FF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7AA7CC65" w14:textId="77777777" w:rsidTr="00527864">
        <w:tc>
          <w:tcPr>
            <w:tcW w:w="846" w:type="dxa"/>
          </w:tcPr>
          <w:p w14:paraId="26AFB78A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E20EC58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1017C330" w14:textId="6BB5777F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130026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130026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0E5C7B3" w14:textId="77777777" w:rsidTr="00527864">
        <w:tc>
          <w:tcPr>
            <w:tcW w:w="846" w:type="dxa"/>
          </w:tcPr>
          <w:p w14:paraId="1259353B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35BD9B3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75BB638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BBAAEA0" w14:textId="77777777" w:rsidTr="00527864">
        <w:tc>
          <w:tcPr>
            <w:tcW w:w="846" w:type="dxa"/>
          </w:tcPr>
          <w:p w14:paraId="7A2AE488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A8E32AF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กรมการปกครองสำนักบริหารการทะเบียนโทร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1547</w:t>
            </w:r>
          </w:p>
          <w:p w14:paraId="1C3B586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7927BE74" w14:textId="77777777" w:rsidTr="00527864">
        <w:tc>
          <w:tcPr>
            <w:tcW w:w="846" w:type="dxa"/>
          </w:tcPr>
          <w:p w14:paraId="33C9EFBD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4FF07AA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26D5F51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4BEE3679" w14:textId="77777777" w:rsidTr="00527864">
        <w:tc>
          <w:tcPr>
            <w:tcW w:w="846" w:type="dxa"/>
          </w:tcPr>
          <w:p w14:paraId="04C25F35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FCB197F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1D9DDB2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0CAC93BB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3AC2341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11BACD5C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DD168E8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35B23C29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2B0F00A8" w14:textId="77777777" w:rsidTr="00527864">
        <w:tc>
          <w:tcPr>
            <w:tcW w:w="10075" w:type="dxa"/>
            <w:gridSpan w:val="2"/>
          </w:tcPr>
          <w:p w14:paraId="4664FB71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7999085E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EE2E818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61EEDAED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235199D4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C872ACB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88159E1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5462C261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37FB462D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5561E60D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การรับแจ้งการตายเกินกำหนด</w:t>
      </w:r>
    </w:p>
    <w:p w14:paraId="27C36E58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0F6CF5D8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62202B12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14:paraId="072135F2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01B20917" w14:textId="77777777" w:rsidTr="009F08E4">
        <w:tc>
          <w:tcPr>
            <w:tcW w:w="10070" w:type="dxa"/>
          </w:tcPr>
          <w:p w14:paraId="201F47AD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6B0D8B9D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26135EFF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5030137C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5F686B64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43ECB205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6A7649B9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56F72B3A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634234EC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7DF52E4D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41FE47BE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531322F5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26/08/2015 11:31</w:t>
      </w:r>
    </w:p>
    <w:p w14:paraId="2030F02A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07A48F6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E4DC6B5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48CCD037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745CAC3D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30026"/>
    <w:rsid w:val="0018011C"/>
    <w:rsid w:val="001853FF"/>
    <w:rsid w:val="001A5925"/>
    <w:rsid w:val="00224397"/>
    <w:rsid w:val="00224B12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6F1D64"/>
    <w:rsid w:val="00727E67"/>
    <w:rsid w:val="007B7ED7"/>
    <w:rsid w:val="007C520D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CF42E7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12BEAC2"/>
  <w15:docId w15:val="{6370901A-7525-4C2E-B5F1-08818C2DA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520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224B12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8E591A"/>
    <w:rsid w:val="009B4526"/>
    <w:rsid w:val="00B10CD2"/>
    <w:rsid w:val="00C17AC0"/>
    <w:rsid w:val="00E06140"/>
    <w:rsid w:val="00E56B33"/>
    <w:rsid w:val="00E854E6"/>
    <w:rsid w:val="00F2648F"/>
    <w:rsid w:val="00F63A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3A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2017-11-14T17:47:00Z</dcterms:created>
  <dcterms:modified xsi:type="dcterms:W3CDTF">2025-07-19T08:26:00Z</dcterms:modified>
</cp:coreProperties>
</file>